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FF8C" w14:textId="77777777" w:rsidR="00A10F7F" w:rsidRPr="00A10F7F" w:rsidRDefault="00A10F7F" w:rsidP="00A10F7F">
      <w:pPr>
        <w:pStyle w:val="Body"/>
        <w:jc w:val="center"/>
        <w:rPr>
          <w:rFonts w:ascii="Arial" w:eastAsia="Baskerville SemiBold" w:hAnsi="Arial" w:cs="Arial"/>
          <w:b/>
          <w:sz w:val="36"/>
          <w:szCs w:val="36"/>
        </w:rPr>
      </w:pPr>
      <w:r w:rsidRPr="00A10F7F">
        <w:rPr>
          <w:rFonts w:ascii="Arial" w:hAnsi="Arial" w:cs="Arial"/>
          <w:b/>
          <w:sz w:val="36"/>
          <w:szCs w:val="36"/>
        </w:rPr>
        <w:t>Community Council 15th July 2018</w:t>
      </w:r>
    </w:p>
    <w:p w14:paraId="3E810A2D" w14:textId="2247CA7A" w:rsidR="00A10F7F" w:rsidRPr="00A10F7F" w:rsidRDefault="00A10F7F" w:rsidP="00A10F7F">
      <w:pPr>
        <w:pStyle w:val="Body"/>
        <w:jc w:val="center"/>
        <w:rPr>
          <w:rFonts w:ascii="Arial" w:eastAsia="Baskerville SemiBold" w:hAnsi="Arial" w:cs="Arial"/>
          <w:b/>
          <w:sz w:val="36"/>
          <w:szCs w:val="36"/>
        </w:rPr>
      </w:pPr>
      <w:r w:rsidRPr="00A10F7F">
        <w:rPr>
          <w:rFonts w:ascii="Arial" w:hAnsi="Arial" w:cs="Arial"/>
          <w:b/>
          <w:sz w:val="36"/>
          <w:szCs w:val="36"/>
        </w:rPr>
        <w:t xml:space="preserve">Staffing </w:t>
      </w:r>
      <w:r>
        <w:rPr>
          <w:rFonts w:ascii="Arial" w:hAnsi="Arial" w:cs="Arial"/>
          <w:b/>
          <w:sz w:val="36"/>
          <w:szCs w:val="36"/>
        </w:rPr>
        <w:t>P</w:t>
      </w:r>
      <w:r w:rsidRPr="00A10F7F">
        <w:rPr>
          <w:rFonts w:ascii="Arial" w:hAnsi="Arial" w:cs="Arial"/>
          <w:b/>
          <w:sz w:val="36"/>
          <w:szCs w:val="36"/>
        </w:rPr>
        <w:t>roposal</w:t>
      </w:r>
    </w:p>
    <w:p w14:paraId="77702E45" w14:textId="77777777" w:rsidR="00A10F7F" w:rsidRPr="00CE0059" w:rsidRDefault="00A10F7F" w:rsidP="00A10F7F">
      <w:pPr>
        <w:pStyle w:val="Body"/>
        <w:rPr>
          <w:rFonts w:ascii="Arial" w:eastAsia="Baskerville" w:hAnsi="Arial" w:cs="Arial"/>
          <w:sz w:val="24"/>
          <w:szCs w:val="24"/>
        </w:rPr>
      </w:pPr>
    </w:p>
    <w:p w14:paraId="53FBE805" w14:textId="77777777" w:rsidR="00A10F7F" w:rsidRPr="00A10F7F" w:rsidRDefault="00A10F7F" w:rsidP="00A10F7F">
      <w:pPr>
        <w:pStyle w:val="Body"/>
        <w:rPr>
          <w:rFonts w:ascii="Arial" w:eastAsia="Baskerville SemiBold" w:hAnsi="Arial" w:cs="Arial"/>
          <w:b/>
          <w:sz w:val="24"/>
          <w:szCs w:val="24"/>
        </w:rPr>
      </w:pPr>
      <w:r w:rsidRPr="00A10F7F">
        <w:rPr>
          <w:rFonts w:ascii="Arial" w:hAnsi="Arial" w:cs="Arial"/>
          <w:b/>
          <w:sz w:val="24"/>
          <w:szCs w:val="24"/>
        </w:rPr>
        <w:t>History</w:t>
      </w:r>
    </w:p>
    <w:p w14:paraId="0200EE2C" w14:textId="77777777" w:rsidR="00A10F7F" w:rsidRPr="00CE0059" w:rsidRDefault="00A10F7F" w:rsidP="00A10F7F">
      <w:pPr>
        <w:pStyle w:val="Body"/>
        <w:rPr>
          <w:rFonts w:ascii="Arial" w:eastAsia="Baskerville" w:hAnsi="Arial" w:cs="Arial"/>
          <w:sz w:val="24"/>
          <w:szCs w:val="24"/>
        </w:rPr>
      </w:pPr>
    </w:p>
    <w:p w14:paraId="78BDC61A" w14:textId="7C3CF63E" w:rsidR="00A10F7F" w:rsidRPr="00CE0059" w:rsidRDefault="00A10F7F" w:rsidP="00A10F7F">
      <w:pPr>
        <w:pStyle w:val="Body"/>
        <w:rPr>
          <w:rFonts w:ascii="Arial" w:eastAsia="Baskerville" w:hAnsi="Arial" w:cs="Arial"/>
          <w:sz w:val="24"/>
          <w:szCs w:val="24"/>
        </w:rPr>
      </w:pPr>
      <w:r w:rsidRPr="00CE0059">
        <w:rPr>
          <w:rFonts w:ascii="Arial" w:hAnsi="Arial" w:cs="Arial"/>
          <w:sz w:val="24"/>
          <w:szCs w:val="24"/>
        </w:rPr>
        <w:t>WBC have been actively looking for the other half o</w:t>
      </w:r>
      <w:r>
        <w:rPr>
          <w:rFonts w:ascii="Arial" w:hAnsi="Arial" w:cs="Arial"/>
          <w:sz w:val="24"/>
          <w:szCs w:val="24"/>
        </w:rPr>
        <w:t>f</w:t>
      </w:r>
      <w:r w:rsidRPr="00CE0059">
        <w:rPr>
          <w:rFonts w:ascii="Arial" w:hAnsi="Arial" w:cs="Arial"/>
          <w:sz w:val="24"/>
          <w:szCs w:val="24"/>
        </w:rPr>
        <w:t xml:space="preserve"> the ministerial post over the last 18</w:t>
      </w:r>
      <w:r>
        <w:rPr>
          <w:rFonts w:ascii="Arial" w:hAnsi="Arial" w:cs="Arial"/>
          <w:sz w:val="24"/>
          <w:szCs w:val="24"/>
        </w:rPr>
        <w:t xml:space="preserve"> </w:t>
      </w:r>
      <w:r w:rsidRPr="00CE0059">
        <w:rPr>
          <w:rFonts w:ascii="Arial" w:hAnsi="Arial" w:cs="Arial"/>
          <w:sz w:val="24"/>
          <w:szCs w:val="24"/>
        </w:rPr>
        <w:t xml:space="preserve">months. </w:t>
      </w:r>
      <w:r>
        <w:rPr>
          <w:rFonts w:ascii="Arial" w:hAnsi="Arial" w:cs="Arial"/>
          <w:sz w:val="24"/>
          <w:szCs w:val="24"/>
        </w:rPr>
        <w:t xml:space="preserve"> </w:t>
      </w:r>
      <w:r w:rsidRPr="00CE0059">
        <w:rPr>
          <w:rFonts w:ascii="Arial" w:hAnsi="Arial" w:cs="Arial"/>
          <w:sz w:val="24"/>
          <w:szCs w:val="24"/>
        </w:rPr>
        <w:t xml:space="preserve">Northern Baptist College have been approached and although they commented that we would be a </w:t>
      </w:r>
      <w:proofErr w:type="gramStart"/>
      <w:r w:rsidRPr="00CE0059">
        <w:rPr>
          <w:rFonts w:ascii="Arial" w:hAnsi="Arial" w:cs="Arial"/>
          <w:sz w:val="24"/>
          <w:szCs w:val="24"/>
        </w:rPr>
        <w:t>really positive</w:t>
      </w:r>
      <w:proofErr w:type="gramEnd"/>
      <w:r w:rsidRPr="00CE0059">
        <w:rPr>
          <w:rFonts w:ascii="Arial" w:hAnsi="Arial" w:cs="Arial"/>
          <w:sz w:val="24"/>
          <w:szCs w:val="24"/>
        </w:rPr>
        <w:t xml:space="preserve"> placement church, no student has been available to take up a placement. The leadership team have also interviewed and looked at candidates from the national settlement list</w:t>
      </w:r>
      <w:r>
        <w:rPr>
          <w:rFonts w:ascii="Arial" w:hAnsi="Arial" w:cs="Arial"/>
          <w:sz w:val="24"/>
          <w:szCs w:val="24"/>
        </w:rPr>
        <w:t>,</w:t>
      </w:r>
      <w:r w:rsidRPr="00CE0059">
        <w:rPr>
          <w:rFonts w:ascii="Arial" w:hAnsi="Arial" w:cs="Arial"/>
          <w:sz w:val="24"/>
          <w:szCs w:val="24"/>
        </w:rPr>
        <w:t xml:space="preserve"> but this has not led to an appointment.</w:t>
      </w:r>
    </w:p>
    <w:p w14:paraId="2365D586" w14:textId="77777777" w:rsidR="00A10F7F" w:rsidRPr="00CE0059" w:rsidRDefault="00A10F7F" w:rsidP="00A10F7F">
      <w:pPr>
        <w:pStyle w:val="Body"/>
        <w:rPr>
          <w:rFonts w:ascii="Arial" w:eastAsia="Baskerville" w:hAnsi="Arial" w:cs="Arial"/>
          <w:sz w:val="24"/>
          <w:szCs w:val="24"/>
        </w:rPr>
      </w:pPr>
    </w:p>
    <w:p w14:paraId="14BD4CD3" w14:textId="56A4F151" w:rsidR="00A10F7F" w:rsidRPr="00CE0059" w:rsidRDefault="00A10F7F" w:rsidP="00A10F7F">
      <w:pPr>
        <w:pStyle w:val="Body"/>
        <w:rPr>
          <w:rFonts w:ascii="Arial" w:eastAsia="Baskerville" w:hAnsi="Arial" w:cs="Arial"/>
          <w:sz w:val="24"/>
          <w:szCs w:val="24"/>
        </w:rPr>
      </w:pPr>
      <w:r w:rsidRPr="00CE0059">
        <w:rPr>
          <w:rFonts w:ascii="Arial" w:hAnsi="Arial" w:cs="Arial"/>
          <w:sz w:val="24"/>
          <w:szCs w:val="24"/>
        </w:rPr>
        <w:t xml:space="preserve">Members of the leadership team then started to </w:t>
      </w:r>
      <w:proofErr w:type="spellStart"/>
      <w:r w:rsidRPr="00CE0059">
        <w:rPr>
          <w:rFonts w:ascii="Arial" w:hAnsi="Arial" w:cs="Arial"/>
          <w:sz w:val="24"/>
          <w:szCs w:val="24"/>
        </w:rPr>
        <w:t>recognise</w:t>
      </w:r>
      <w:proofErr w:type="spellEnd"/>
      <w:r w:rsidRPr="00CE0059">
        <w:rPr>
          <w:rFonts w:ascii="Arial" w:hAnsi="Arial" w:cs="Arial"/>
          <w:sz w:val="24"/>
          <w:szCs w:val="24"/>
        </w:rPr>
        <w:t xml:space="preserve"> the gifts and skill base in Eleanor Brennan. </w:t>
      </w:r>
      <w:r>
        <w:rPr>
          <w:rFonts w:ascii="Arial" w:hAnsi="Arial" w:cs="Arial"/>
          <w:sz w:val="24"/>
          <w:szCs w:val="24"/>
        </w:rPr>
        <w:t xml:space="preserve"> </w:t>
      </w:r>
      <w:r w:rsidRPr="00CE0059">
        <w:rPr>
          <w:rFonts w:ascii="Arial" w:hAnsi="Arial" w:cs="Arial"/>
          <w:sz w:val="24"/>
          <w:szCs w:val="24"/>
        </w:rPr>
        <w:t xml:space="preserve">Eleanor was approached to see if she would be interested in considering an appointment. </w:t>
      </w:r>
      <w:r>
        <w:rPr>
          <w:rFonts w:ascii="Arial" w:hAnsi="Arial" w:cs="Arial"/>
          <w:sz w:val="24"/>
          <w:szCs w:val="24"/>
        </w:rPr>
        <w:t xml:space="preserve"> </w:t>
      </w:r>
      <w:r w:rsidRPr="00CE0059">
        <w:rPr>
          <w:rFonts w:ascii="Arial" w:hAnsi="Arial" w:cs="Arial"/>
          <w:sz w:val="24"/>
          <w:szCs w:val="24"/>
        </w:rPr>
        <w:t>Leadership team also took advice from the HR department at Baptist House and they advised us to look wider into the community in case there was anyone else open to exploring such a post.</w:t>
      </w:r>
    </w:p>
    <w:p w14:paraId="3D38F7A5" w14:textId="77777777" w:rsidR="00A10F7F" w:rsidRPr="00CE0059" w:rsidRDefault="00A10F7F" w:rsidP="00A10F7F">
      <w:pPr>
        <w:pStyle w:val="Body"/>
        <w:rPr>
          <w:rFonts w:ascii="Arial" w:eastAsia="Baskerville" w:hAnsi="Arial" w:cs="Arial"/>
          <w:sz w:val="24"/>
          <w:szCs w:val="24"/>
        </w:rPr>
      </w:pPr>
    </w:p>
    <w:p w14:paraId="4D81493C" w14:textId="10CA92E2" w:rsidR="00A10F7F" w:rsidRPr="00CE0059" w:rsidRDefault="00A10F7F" w:rsidP="00A10F7F">
      <w:pPr>
        <w:pStyle w:val="Body"/>
        <w:rPr>
          <w:rFonts w:ascii="Arial" w:eastAsia="Baskerville" w:hAnsi="Arial" w:cs="Arial"/>
          <w:sz w:val="24"/>
          <w:szCs w:val="24"/>
        </w:rPr>
      </w:pPr>
      <w:r w:rsidRPr="00CE0059">
        <w:rPr>
          <w:rFonts w:ascii="Arial" w:hAnsi="Arial" w:cs="Arial"/>
          <w:sz w:val="24"/>
          <w:szCs w:val="24"/>
        </w:rPr>
        <w:t xml:space="preserve">At the last Community Council meeting we brought this forward. There is currently no one other than Eleanor who wishes to explore this. </w:t>
      </w:r>
      <w:r>
        <w:rPr>
          <w:rFonts w:ascii="Arial" w:hAnsi="Arial" w:cs="Arial"/>
          <w:sz w:val="24"/>
          <w:szCs w:val="24"/>
        </w:rPr>
        <w:t xml:space="preserve"> </w:t>
      </w:r>
      <w:r w:rsidRPr="00CE0059">
        <w:rPr>
          <w:rFonts w:ascii="Arial" w:hAnsi="Arial" w:cs="Arial"/>
          <w:sz w:val="24"/>
          <w:szCs w:val="24"/>
        </w:rPr>
        <w:t>Community Council also asked the leadership team to bring an outline of the prospective role, especially given that it may encompass the Night Shelter post too if the council offers the contract to the church again.</w:t>
      </w:r>
    </w:p>
    <w:p w14:paraId="73E369E5" w14:textId="77777777" w:rsidR="00A10F7F" w:rsidRPr="00CE0059" w:rsidRDefault="00A10F7F" w:rsidP="00A10F7F">
      <w:pPr>
        <w:pStyle w:val="Body"/>
        <w:rPr>
          <w:rFonts w:ascii="Arial" w:eastAsia="Baskerville" w:hAnsi="Arial" w:cs="Arial"/>
          <w:sz w:val="24"/>
          <w:szCs w:val="24"/>
        </w:rPr>
      </w:pPr>
    </w:p>
    <w:p w14:paraId="766273FE" w14:textId="1615B9B4" w:rsidR="00A10F7F" w:rsidRPr="00CE0059" w:rsidRDefault="00A10F7F" w:rsidP="00A10F7F">
      <w:pPr>
        <w:pStyle w:val="Body"/>
        <w:rPr>
          <w:rFonts w:ascii="Arial" w:eastAsia="Baskerville" w:hAnsi="Arial" w:cs="Arial"/>
          <w:sz w:val="24"/>
          <w:szCs w:val="24"/>
        </w:rPr>
      </w:pPr>
      <w:r w:rsidRPr="00CE0059">
        <w:rPr>
          <w:rFonts w:ascii="Arial" w:hAnsi="Arial" w:cs="Arial"/>
          <w:sz w:val="24"/>
          <w:szCs w:val="24"/>
        </w:rPr>
        <w:t>At this community council we want to outline what a post will look like and seek permission from the church to appoint a small group to meet with Eleanor to explore more thoroughly if this is a good appointment for both parties</w:t>
      </w:r>
      <w:r>
        <w:rPr>
          <w:rFonts w:ascii="Arial" w:hAnsi="Arial" w:cs="Arial"/>
          <w:sz w:val="24"/>
          <w:szCs w:val="24"/>
        </w:rPr>
        <w:t>.  This will then be fed</w:t>
      </w:r>
      <w:r w:rsidRPr="00CE0059">
        <w:rPr>
          <w:rFonts w:ascii="Arial" w:hAnsi="Arial" w:cs="Arial"/>
          <w:sz w:val="24"/>
          <w:szCs w:val="24"/>
        </w:rPr>
        <w:t xml:space="preserve"> back to the wider church in due course. </w:t>
      </w:r>
    </w:p>
    <w:p w14:paraId="3A08D694" w14:textId="77777777" w:rsidR="00A10F7F" w:rsidRPr="00CE0059" w:rsidRDefault="00A10F7F" w:rsidP="00A10F7F">
      <w:pPr>
        <w:pStyle w:val="Body"/>
        <w:rPr>
          <w:rFonts w:ascii="Arial" w:eastAsia="Baskerville" w:hAnsi="Arial" w:cs="Arial"/>
          <w:sz w:val="24"/>
          <w:szCs w:val="24"/>
        </w:rPr>
      </w:pPr>
    </w:p>
    <w:p w14:paraId="6896B6D8" w14:textId="77777777" w:rsidR="00A10F7F" w:rsidRPr="00A10F7F" w:rsidRDefault="00A10F7F" w:rsidP="00A10F7F">
      <w:pPr>
        <w:pStyle w:val="Body"/>
        <w:rPr>
          <w:rFonts w:ascii="Arial" w:eastAsia="Baskerville SemiBold" w:hAnsi="Arial" w:cs="Arial"/>
          <w:b/>
          <w:sz w:val="24"/>
          <w:szCs w:val="24"/>
        </w:rPr>
      </w:pPr>
      <w:r w:rsidRPr="00A10F7F">
        <w:rPr>
          <w:rFonts w:ascii="Arial" w:hAnsi="Arial" w:cs="Arial"/>
          <w:b/>
          <w:sz w:val="24"/>
          <w:szCs w:val="24"/>
        </w:rPr>
        <w:t>General Information</w:t>
      </w:r>
    </w:p>
    <w:p w14:paraId="78F16870" w14:textId="77777777" w:rsidR="00A10F7F" w:rsidRPr="00CE0059" w:rsidRDefault="00A10F7F" w:rsidP="00A10F7F">
      <w:pPr>
        <w:pStyle w:val="Body"/>
        <w:rPr>
          <w:rFonts w:ascii="Arial" w:eastAsia="Baskerville" w:hAnsi="Arial" w:cs="Arial"/>
          <w:sz w:val="24"/>
          <w:szCs w:val="24"/>
        </w:rPr>
      </w:pPr>
    </w:p>
    <w:p w14:paraId="60409575" w14:textId="6E446841" w:rsidR="00A10F7F" w:rsidRPr="00CE0059" w:rsidRDefault="00A10F7F" w:rsidP="00A10F7F">
      <w:pPr>
        <w:pStyle w:val="Body"/>
        <w:rPr>
          <w:rFonts w:ascii="Arial" w:eastAsia="Baskerville" w:hAnsi="Arial" w:cs="Arial"/>
          <w:sz w:val="24"/>
          <w:szCs w:val="24"/>
        </w:rPr>
      </w:pPr>
      <w:r w:rsidRPr="00CE0059">
        <w:rPr>
          <w:rFonts w:ascii="Arial" w:hAnsi="Arial" w:cs="Arial"/>
          <w:sz w:val="24"/>
          <w:szCs w:val="24"/>
        </w:rPr>
        <w:t xml:space="preserve">David Taylor and </w:t>
      </w:r>
      <w:proofErr w:type="spellStart"/>
      <w:r w:rsidRPr="00CE0059">
        <w:rPr>
          <w:rFonts w:ascii="Arial" w:hAnsi="Arial" w:cs="Arial"/>
          <w:sz w:val="24"/>
          <w:szCs w:val="24"/>
        </w:rPr>
        <w:t>Kezia</w:t>
      </w:r>
      <w:proofErr w:type="spellEnd"/>
      <w:r w:rsidRPr="00CE0059">
        <w:rPr>
          <w:rFonts w:ascii="Arial" w:hAnsi="Arial" w:cs="Arial"/>
          <w:sz w:val="24"/>
          <w:szCs w:val="24"/>
        </w:rPr>
        <w:t xml:space="preserve"> Robinson met with Wakefield Council on 19th June </w:t>
      </w:r>
      <w:r>
        <w:rPr>
          <w:rFonts w:ascii="Arial" w:hAnsi="Arial" w:cs="Arial"/>
          <w:sz w:val="24"/>
          <w:szCs w:val="24"/>
        </w:rPr>
        <w:t xml:space="preserve">2018 </w:t>
      </w:r>
      <w:r w:rsidRPr="00CE0059">
        <w:rPr>
          <w:rFonts w:ascii="Arial" w:hAnsi="Arial" w:cs="Arial"/>
          <w:sz w:val="24"/>
          <w:szCs w:val="24"/>
        </w:rPr>
        <w:t xml:space="preserve">where they said they are wanting to offer a </w:t>
      </w:r>
      <w:proofErr w:type="gramStart"/>
      <w:r w:rsidRPr="00CE0059">
        <w:rPr>
          <w:rFonts w:ascii="Arial" w:hAnsi="Arial" w:cs="Arial"/>
          <w:sz w:val="24"/>
          <w:szCs w:val="24"/>
        </w:rPr>
        <w:t>2 year</w:t>
      </w:r>
      <w:proofErr w:type="gramEnd"/>
      <w:r w:rsidRPr="00CE0059">
        <w:rPr>
          <w:rFonts w:ascii="Arial" w:hAnsi="Arial" w:cs="Arial"/>
          <w:sz w:val="24"/>
          <w:szCs w:val="24"/>
        </w:rPr>
        <w:t xml:space="preserve"> funding agreement to WBC to continue to run the Night Shelter.</w:t>
      </w:r>
      <w:r>
        <w:rPr>
          <w:rFonts w:ascii="Arial" w:hAnsi="Arial" w:cs="Arial"/>
          <w:sz w:val="24"/>
          <w:szCs w:val="24"/>
        </w:rPr>
        <w:t xml:space="preserve"> </w:t>
      </w:r>
      <w:r w:rsidRPr="00CE0059">
        <w:rPr>
          <w:rFonts w:ascii="Arial" w:hAnsi="Arial" w:cs="Arial"/>
          <w:sz w:val="24"/>
          <w:szCs w:val="24"/>
        </w:rPr>
        <w:t xml:space="preserve"> With this in mind Leadership </w:t>
      </w:r>
      <w:r>
        <w:rPr>
          <w:rFonts w:ascii="Arial" w:hAnsi="Arial" w:cs="Arial"/>
          <w:sz w:val="24"/>
          <w:szCs w:val="24"/>
        </w:rPr>
        <w:t>T</w:t>
      </w:r>
      <w:r w:rsidRPr="00CE0059">
        <w:rPr>
          <w:rFonts w:ascii="Arial" w:hAnsi="Arial" w:cs="Arial"/>
          <w:sz w:val="24"/>
          <w:szCs w:val="24"/>
        </w:rPr>
        <w:t xml:space="preserve">eam are recommending that we seek to explore Eleanor’s appointment over a </w:t>
      </w:r>
      <w:proofErr w:type="gramStart"/>
      <w:r w:rsidRPr="00CE0059">
        <w:rPr>
          <w:rFonts w:ascii="Arial" w:hAnsi="Arial" w:cs="Arial"/>
          <w:sz w:val="24"/>
          <w:szCs w:val="24"/>
        </w:rPr>
        <w:t>two year</w:t>
      </w:r>
      <w:proofErr w:type="gramEnd"/>
      <w:r w:rsidRPr="00CE0059">
        <w:rPr>
          <w:rFonts w:ascii="Arial" w:hAnsi="Arial" w:cs="Arial"/>
          <w:sz w:val="24"/>
          <w:szCs w:val="24"/>
        </w:rPr>
        <w:t xml:space="preserve"> period and combine ministry roles with night shelter duties.</w:t>
      </w:r>
      <w:r>
        <w:rPr>
          <w:rFonts w:ascii="Arial" w:hAnsi="Arial" w:cs="Arial"/>
          <w:sz w:val="24"/>
          <w:szCs w:val="24"/>
        </w:rPr>
        <w:t xml:space="preserve"> </w:t>
      </w:r>
      <w:r w:rsidRPr="00CE0059">
        <w:rPr>
          <w:rFonts w:ascii="Arial" w:hAnsi="Arial" w:cs="Arial"/>
          <w:sz w:val="24"/>
          <w:szCs w:val="24"/>
        </w:rPr>
        <w:t xml:space="preserve"> The Night shelter role will be split between </w:t>
      </w:r>
      <w:proofErr w:type="spellStart"/>
      <w:r w:rsidRPr="00CE0059">
        <w:rPr>
          <w:rFonts w:ascii="Arial" w:hAnsi="Arial" w:cs="Arial"/>
          <w:sz w:val="24"/>
          <w:szCs w:val="24"/>
        </w:rPr>
        <w:t>Kezia</w:t>
      </w:r>
      <w:proofErr w:type="spellEnd"/>
      <w:r w:rsidRPr="00CE0059">
        <w:rPr>
          <w:rFonts w:ascii="Arial" w:hAnsi="Arial" w:cs="Arial"/>
          <w:sz w:val="24"/>
          <w:szCs w:val="24"/>
        </w:rPr>
        <w:t xml:space="preserve"> and Eleanor with Eleanor doing the admin, </w:t>
      </w:r>
      <w:proofErr w:type="spellStart"/>
      <w:r w:rsidRPr="00CE0059">
        <w:rPr>
          <w:rFonts w:ascii="Arial" w:hAnsi="Arial" w:cs="Arial"/>
          <w:sz w:val="24"/>
          <w:szCs w:val="24"/>
        </w:rPr>
        <w:t>rota</w:t>
      </w:r>
      <w:proofErr w:type="spellEnd"/>
      <w:r w:rsidRPr="00CE0059">
        <w:rPr>
          <w:rFonts w:ascii="Arial" w:hAnsi="Arial" w:cs="Arial"/>
          <w:sz w:val="24"/>
          <w:szCs w:val="24"/>
        </w:rPr>
        <w:t xml:space="preserve"> and drop in connection and </w:t>
      </w:r>
      <w:proofErr w:type="spellStart"/>
      <w:r w:rsidRPr="00CE0059">
        <w:rPr>
          <w:rFonts w:ascii="Arial" w:hAnsi="Arial" w:cs="Arial"/>
          <w:sz w:val="24"/>
          <w:szCs w:val="24"/>
        </w:rPr>
        <w:t>Kezia</w:t>
      </w:r>
      <w:proofErr w:type="spellEnd"/>
      <w:r w:rsidRPr="00CE0059">
        <w:rPr>
          <w:rFonts w:ascii="Arial" w:hAnsi="Arial" w:cs="Arial"/>
          <w:sz w:val="24"/>
          <w:szCs w:val="24"/>
        </w:rPr>
        <w:t xml:space="preserve"> picking up more of the shift starts and o</w:t>
      </w:r>
      <w:r>
        <w:rPr>
          <w:rFonts w:ascii="Arial" w:hAnsi="Arial" w:cs="Arial"/>
          <w:sz w:val="24"/>
          <w:szCs w:val="24"/>
        </w:rPr>
        <w:t>ther</w:t>
      </w:r>
      <w:r w:rsidRPr="00CE0059">
        <w:rPr>
          <w:rFonts w:ascii="Arial" w:hAnsi="Arial" w:cs="Arial"/>
          <w:sz w:val="24"/>
          <w:szCs w:val="24"/>
        </w:rPr>
        <w:t xml:space="preserve"> work where needed.</w:t>
      </w:r>
    </w:p>
    <w:p w14:paraId="28B2A49D" w14:textId="77777777" w:rsidR="00A10F7F" w:rsidRPr="00CE0059" w:rsidRDefault="00A10F7F" w:rsidP="00A10F7F">
      <w:pPr>
        <w:pStyle w:val="Body"/>
        <w:rPr>
          <w:rFonts w:ascii="Arial" w:eastAsia="Baskerville" w:hAnsi="Arial" w:cs="Arial"/>
          <w:sz w:val="24"/>
          <w:szCs w:val="24"/>
        </w:rPr>
      </w:pPr>
    </w:p>
    <w:p w14:paraId="6861DF38" w14:textId="77777777" w:rsidR="00A10F7F" w:rsidRPr="00CE0059" w:rsidRDefault="00A10F7F" w:rsidP="00A10F7F">
      <w:pPr>
        <w:pStyle w:val="Body"/>
        <w:rPr>
          <w:rFonts w:ascii="Arial" w:eastAsia="Baskerville" w:hAnsi="Arial" w:cs="Arial"/>
          <w:sz w:val="24"/>
          <w:szCs w:val="24"/>
        </w:rPr>
      </w:pPr>
      <w:r w:rsidRPr="00CE0059">
        <w:rPr>
          <w:rFonts w:ascii="Arial" w:hAnsi="Arial" w:cs="Arial"/>
          <w:sz w:val="24"/>
          <w:szCs w:val="24"/>
        </w:rPr>
        <w:lastRenderedPageBreak/>
        <w:t>Eleanor has expressed that she sees the potential of this role as part of her exploring a general call to ministry and that this may help her discern if this is an appropriate direction for her.</w:t>
      </w:r>
    </w:p>
    <w:p w14:paraId="0DBD4C6D" w14:textId="77777777" w:rsidR="00A10F7F" w:rsidRPr="00CE0059" w:rsidRDefault="00A10F7F" w:rsidP="00A10F7F">
      <w:pPr>
        <w:pStyle w:val="Body"/>
        <w:rPr>
          <w:rFonts w:ascii="Arial" w:eastAsia="Baskerville" w:hAnsi="Arial" w:cs="Arial"/>
          <w:sz w:val="24"/>
          <w:szCs w:val="24"/>
        </w:rPr>
      </w:pPr>
    </w:p>
    <w:p w14:paraId="3229A659" w14:textId="77777777" w:rsidR="00A10F7F" w:rsidRPr="00A10F7F" w:rsidRDefault="00A10F7F" w:rsidP="00A10F7F">
      <w:pPr>
        <w:pStyle w:val="Body"/>
        <w:rPr>
          <w:rFonts w:ascii="Arial" w:eastAsia="Baskerville SemiBold" w:hAnsi="Arial" w:cs="Arial"/>
          <w:b/>
          <w:sz w:val="24"/>
          <w:szCs w:val="24"/>
        </w:rPr>
      </w:pPr>
      <w:r w:rsidRPr="00A10F7F">
        <w:rPr>
          <w:rFonts w:ascii="Arial" w:hAnsi="Arial" w:cs="Arial"/>
          <w:b/>
          <w:sz w:val="24"/>
          <w:szCs w:val="24"/>
        </w:rPr>
        <w:t>Role Outline</w:t>
      </w:r>
    </w:p>
    <w:p w14:paraId="02DF7961" w14:textId="77777777" w:rsidR="00A10F7F" w:rsidRPr="00CE0059" w:rsidRDefault="00A10F7F" w:rsidP="00A10F7F">
      <w:pPr>
        <w:pStyle w:val="Body"/>
        <w:rPr>
          <w:rFonts w:ascii="Arial" w:eastAsia="Baskerville" w:hAnsi="Arial" w:cs="Arial"/>
          <w:sz w:val="24"/>
          <w:szCs w:val="24"/>
        </w:rPr>
      </w:pPr>
    </w:p>
    <w:p w14:paraId="524037EF" w14:textId="1EB1AFC6" w:rsidR="00A10F7F" w:rsidRPr="00CE0059" w:rsidRDefault="00A10F7F" w:rsidP="00A10F7F">
      <w:pPr>
        <w:pStyle w:val="Body"/>
        <w:rPr>
          <w:rFonts w:ascii="Arial" w:eastAsia="Baskerville" w:hAnsi="Arial" w:cs="Arial"/>
          <w:sz w:val="24"/>
          <w:szCs w:val="24"/>
        </w:rPr>
      </w:pPr>
      <w:r w:rsidRPr="00CE0059">
        <w:rPr>
          <w:rFonts w:ascii="Arial" w:hAnsi="Arial" w:cs="Arial"/>
          <w:sz w:val="24"/>
          <w:szCs w:val="24"/>
        </w:rPr>
        <w:t>The other half of the ministry post will be 30 hours which is 20</w:t>
      </w:r>
      <w:r>
        <w:rPr>
          <w:rFonts w:ascii="Arial" w:hAnsi="Arial" w:cs="Arial"/>
          <w:sz w:val="24"/>
          <w:szCs w:val="24"/>
        </w:rPr>
        <w:t xml:space="preserve"> </w:t>
      </w:r>
      <w:r w:rsidRPr="00CE0059">
        <w:rPr>
          <w:rFonts w:ascii="Arial" w:hAnsi="Arial" w:cs="Arial"/>
          <w:sz w:val="24"/>
          <w:szCs w:val="24"/>
        </w:rPr>
        <w:t xml:space="preserve">hours </w:t>
      </w:r>
      <w:proofErr w:type="gramStart"/>
      <w:r w:rsidRPr="00CE0059">
        <w:rPr>
          <w:rFonts w:ascii="Arial" w:hAnsi="Arial" w:cs="Arial"/>
          <w:sz w:val="24"/>
          <w:szCs w:val="24"/>
        </w:rPr>
        <w:t>community based</w:t>
      </w:r>
      <w:proofErr w:type="gramEnd"/>
      <w:r w:rsidRPr="00CE0059">
        <w:rPr>
          <w:rFonts w:ascii="Arial" w:hAnsi="Arial" w:cs="Arial"/>
          <w:sz w:val="24"/>
          <w:szCs w:val="24"/>
        </w:rPr>
        <w:t xml:space="preserve"> time and 10</w:t>
      </w:r>
      <w:r>
        <w:rPr>
          <w:rFonts w:ascii="Arial" w:hAnsi="Arial" w:cs="Arial"/>
          <w:sz w:val="24"/>
          <w:szCs w:val="24"/>
        </w:rPr>
        <w:t xml:space="preserve"> </w:t>
      </w:r>
      <w:r w:rsidRPr="00CE0059">
        <w:rPr>
          <w:rFonts w:ascii="Arial" w:hAnsi="Arial" w:cs="Arial"/>
          <w:sz w:val="24"/>
          <w:szCs w:val="24"/>
        </w:rPr>
        <w:t>hours for the Night shelter role (with some scope for overtime of this role if needed/desired)</w:t>
      </w:r>
      <w:r>
        <w:rPr>
          <w:rFonts w:ascii="Arial" w:hAnsi="Arial" w:cs="Arial"/>
          <w:sz w:val="24"/>
          <w:szCs w:val="24"/>
        </w:rPr>
        <w:t>.</w:t>
      </w:r>
    </w:p>
    <w:p w14:paraId="04AEA06D" w14:textId="77777777" w:rsidR="00A10F7F" w:rsidRPr="00CE0059" w:rsidRDefault="00A10F7F" w:rsidP="00A10F7F">
      <w:pPr>
        <w:pStyle w:val="Body"/>
        <w:rPr>
          <w:rFonts w:ascii="Arial" w:eastAsia="Baskerville" w:hAnsi="Arial" w:cs="Arial"/>
          <w:sz w:val="24"/>
          <w:szCs w:val="24"/>
        </w:rPr>
      </w:pPr>
    </w:p>
    <w:p w14:paraId="3A4D1C7C" w14:textId="77777777" w:rsidR="00A10F7F" w:rsidRPr="00CE0059" w:rsidRDefault="00A10F7F" w:rsidP="00A10F7F">
      <w:pPr>
        <w:pStyle w:val="Body"/>
        <w:rPr>
          <w:rFonts w:ascii="Arial" w:eastAsia="Baskerville SemiBold" w:hAnsi="Arial" w:cs="Arial"/>
          <w:sz w:val="24"/>
          <w:szCs w:val="24"/>
        </w:rPr>
      </w:pPr>
      <w:r w:rsidRPr="00CE0059">
        <w:rPr>
          <w:rFonts w:ascii="Arial" w:hAnsi="Arial" w:cs="Arial"/>
          <w:sz w:val="24"/>
          <w:szCs w:val="24"/>
        </w:rPr>
        <w:t>The post is likely to consist of three main areas</w:t>
      </w:r>
    </w:p>
    <w:p w14:paraId="3B4AA54D" w14:textId="77777777" w:rsidR="00A10F7F" w:rsidRPr="00CE0059" w:rsidRDefault="00A10F7F" w:rsidP="00A10F7F">
      <w:pPr>
        <w:pStyle w:val="Body"/>
        <w:rPr>
          <w:rFonts w:ascii="Arial" w:eastAsia="Baskerville SemiBold" w:hAnsi="Arial" w:cs="Arial"/>
          <w:sz w:val="24"/>
          <w:szCs w:val="24"/>
        </w:rPr>
      </w:pPr>
    </w:p>
    <w:p w14:paraId="39B45629" w14:textId="77777777" w:rsidR="00A10F7F" w:rsidRPr="00A10F7F" w:rsidRDefault="00A10F7F" w:rsidP="00A10F7F">
      <w:pPr>
        <w:pStyle w:val="Body"/>
        <w:numPr>
          <w:ilvl w:val="0"/>
          <w:numId w:val="15"/>
        </w:numPr>
        <w:rPr>
          <w:rFonts w:ascii="Arial" w:eastAsia="Baskerville SemiBold" w:hAnsi="Arial" w:cs="Arial"/>
          <w:b/>
          <w:sz w:val="24"/>
          <w:szCs w:val="24"/>
        </w:rPr>
      </w:pPr>
      <w:r w:rsidRPr="00A10F7F">
        <w:rPr>
          <w:rFonts w:ascii="Arial" w:hAnsi="Arial" w:cs="Arial"/>
          <w:b/>
          <w:sz w:val="24"/>
          <w:szCs w:val="24"/>
        </w:rPr>
        <w:t>Set and reviewed areas of responsibility</w:t>
      </w:r>
    </w:p>
    <w:p w14:paraId="565A3EE8" w14:textId="77777777" w:rsidR="00A10F7F" w:rsidRPr="00CE0059" w:rsidRDefault="00A10F7F" w:rsidP="00A10F7F">
      <w:pPr>
        <w:pStyle w:val="Body"/>
        <w:rPr>
          <w:rFonts w:ascii="Arial" w:eastAsia="Baskerville" w:hAnsi="Arial" w:cs="Arial"/>
          <w:sz w:val="24"/>
          <w:szCs w:val="24"/>
        </w:rPr>
      </w:pPr>
      <w:r w:rsidRPr="00CE0059">
        <w:rPr>
          <w:rFonts w:ascii="Arial" w:eastAsia="Baskerville" w:hAnsi="Arial" w:cs="Arial"/>
          <w:sz w:val="24"/>
          <w:szCs w:val="24"/>
        </w:rPr>
        <w:tab/>
        <w:t xml:space="preserve">Examples of areas (although these will need to be explored) are: Oversight of </w:t>
      </w:r>
    </w:p>
    <w:p w14:paraId="5F2C2637" w14:textId="793DAD3A" w:rsidR="00A10F7F" w:rsidRPr="00CE0059" w:rsidRDefault="00A10F7F" w:rsidP="00A10F7F">
      <w:pPr>
        <w:pStyle w:val="Body"/>
        <w:rPr>
          <w:rFonts w:ascii="Arial" w:eastAsia="Baskerville" w:hAnsi="Arial" w:cs="Arial"/>
          <w:sz w:val="24"/>
          <w:szCs w:val="24"/>
        </w:rPr>
      </w:pPr>
      <w:r w:rsidRPr="00CE0059">
        <w:rPr>
          <w:rFonts w:ascii="Arial" w:eastAsia="Baskerville" w:hAnsi="Arial" w:cs="Arial"/>
          <w:sz w:val="24"/>
          <w:szCs w:val="24"/>
        </w:rPr>
        <w:tab/>
        <w:t>Wider Leaders</w:t>
      </w:r>
      <w:r>
        <w:rPr>
          <w:rFonts w:ascii="Arial" w:eastAsia="Baskerville" w:hAnsi="Arial" w:cs="Arial"/>
          <w:sz w:val="24"/>
          <w:szCs w:val="24"/>
        </w:rPr>
        <w:t>,</w:t>
      </w:r>
      <w:r w:rsidRPr="00CE0059">
        <w:rPr>
          <w:rFonts w:ascii="Arial" w:eastAsia="Baskerville" w:hAnsi="Arial" w:cs="Arial"/>
          <w:sz w:val="24"/>
          <w:szCs w:val="24"/>
        </w:rPr>
        <w:t xml:space="preserve"> Preaching/</w:t>
      </w:r>
      <w:r>
        <w:rPr>
          <w:rFonts w:ascii="Arial" w:eastAsia="Baskerville" w:hAnsi="Arial" w:cs="Arial"/>
          <w:sz w:val="24"/>
          <w:szCs w:val="24"/>
        </w:rPr>
        <w:t>L</w:t>
      </w:r>
      <w:r w:rsidRPr="00CE0059">
        <w:rPr>
          <w:rFonts w:ascii="Arial" w:eastAsia="Baskerville" w:hAnsi="Arial" w:cs="Arial"/>
          <w:sz w:val="24"/>
          <w:szCs w:val="24"/>
        </w:rPr>
        <w:t>eading 2 Sundays a month</w:t>
      </w:r>
      <w:r>
        <w:rPr>
          <w:rFonts w:ascii="Arial" w:eastAsia="Baskerville" w:hAnsi="Arial" w:cs="Arial"/>
          <w:sz w:val="24"/>
          <w:szCs w:val="24"/>
        </w:rPr>
        <w:t>,</w:t>
      </w:r>
      <w:r w:rsidRPr="00CE0059">
        <w:rPr>
          <w:rFonts w:ascii="Arial" w:eastAsia="Baskerville" w:hAnsi="Arial" w:cs="Arial"/>
          <w:sz w:val="24"/>
          <w:szCs w:val="24"/>
        </w:rPr>
        <w:t xml:space="preserve"> Staff </w:t>
      </w:r>
      <w:r>
        <w:rPr>
          <w:rFonts w:ascii="Arial" w:eastAsia="Baskerville" w:hAnsi="Arial" w:cs="Arial"/>
          <w:sz w:val="24"/>
          <w:szCs w:val="24"/>
        </w:rPr>
        <w:t>M</w:t>
      </w:r>
      <w:r w:rsidRPr="00CE0059">
        <w:rPr>
          <w:rFonts w:ascii="Arial" w:eastAsia="Baskerville" w:hAnsi="Arial" w:cs="Arial"/>
          <w:sz w:val="24"/>
          <w:szCs w:val="24"/>
        </w:rPr>
        <w:t>anagement</w:t>
      </w:r>
      <w:r>
        <w:rPr>
          <w:rFonts w:ascii="Arial" w:eastAsia="Baskerville" w:hAnsi="Arial" w:cs="Arial"/>
          <w:sz w:val="24"/>
          <w:szCs w:val="24"/>
        </w:rPr>
        <w:t>,</w:t>
      </w:r>
      <w:r w:rsidRPr="00CE0059">
        <w:rPr>
          <w:rFonts w:ascii="Arial" w:eastAsia="Baskerville" w:hAnsi="Arial" w:cs="Arial"/>
          <w:sz w:val="24"/>
          <w:szCs w:val="24"/>
        </w:rPr>
        <w:t xml:space="preserve"> </w:t>
      </w:r>
    </w:p>
    <w:p w14:paraId="3BC30750" w14:textId="01D932EC" w:rsidR="00A10F7F" w:rsidRPr="00CE0059" w:rsidRDefault="00A10F7F" w:rsidP="00A10F7F">
      <w:pPr>
        <w:pStyle w:val="Body"/>
        <w:rPr>
          <w:rFonts w:ascii="Arial" w:eastAsia="Baskerville" w:hAnsi="Arial" w:cs="Arial"/>
          <w:sz w:val="24"/>
          <w:szCs w:val="24"/>
        </w:rPr>
      </w:pPr>
      <w:r w:rsidRPr="00CE0059">
        <w:rPr>
          <w:rFonts w:ascii="Arial" w:eastAsia="Baskerville" w:hAnsi="Arial" w:cs="Arial"/>
          <w:sz w:val="24"/>
          <w:szCs w:val="24"/>
        </w:rPr>
        <w:tab/>
        <w:t>Oversight of children/youth</w:t>
      </w:r>
      <w:r>
        <w:rPr>
          <w:rFonts w:ascii="Arial" w:eastAsia="Baskerville" w:hAnsi="Arial" w:cs="Arial"/>
          <w:sz w:val="24"/>
          <w:szCs w:val="24"/>
        </w:rPr>
        <w:t>,</w:t>
      </w:r>
      <w:r w:rsidRPr="00CE0059">
        <w:rPr>
          <w:rFonts w:ascii="Arial" w:eastAsia="Baskerville" w:hAnsi="Arial" w:cs="Arial"/>
          <w:sz w:val="24"/>
          <w:szCs w:val="24"/>
        </w:rPr>
        <w:t xml:space="preserve"> Pastoral </w:t>
      </w:r>
      <w:r>
        <w:rPr>
          <w:rFonts w:ascii="Arial" w:eastAsia="Baskerville" w:hAnsi="Arial" w:cs="Arial"/>
          <w:sz w:val="24"/>
          <w:szCs w:val="24"/>
        </w:rPr>
        <w:t>C</w:t>
      </w:r>
      <w:r w:rsidRPr="00CE0059">
        <w:rPr>
          <w:rFonts w:ascii="Arial" w:eastAsia="Baskerville" w:hAnsi="Arial" w:cs="Arial"/>
          <w:sz w:val="24"/>
          <w:szCs w:val="24"/>
        </w:rPr>
        <w:t xml:space="preserve">are. </w:t>
      </w:r>
    </w:p>
    <w:p w14:paraId="43FC6127" w14:textId="77777777" w:rsidR="00A10F7F" w:rsidRPr="00CE0059" w:rsidRDefault="00A10F7F" w:rsidP="00A10F7F">
      <w:pPr>
        <w:pStyle w:val="Body"/>
        <w:rPr>
          <w:rFonts w:ascii="Arial" w:eastAsia="Baskerville" w:hAnsi="Arial" w:cs="Arial"/>
          <w:sz w:val="24"/>
          <w:szCs w:val="24"/>
        </w:rPr>
      </w:pPr>
    </w:p>
    <w:p w14:paraId="4427EDE2" w14:textId="1DD73FDE" w:rsidR="00A10F7F" w:rsidRPr="00A10F7F" w:rsidRDefault="00A10F7F" w:rsidP="00A10F7F">
      <w:pPr>
        <w:pStyle w:val="Body"/>
        <w:rPr>
          <w:rFonts w:ascii="Arial" w:eastAsia="Baskerville SemiBold" w:hAnsi="Arial" w:cs="Arial"/>
          <w:b/>
          <w:sz w:val="24"/>
          <w:szCs w:val="24"/>
        </w:rPr>
      </w:pPr>
      <w:r w:rsidRPr="00A10F7F">
        <w:rPr>
          <w:rFonts w:ascii="Arial" w:hAnsi="Arial" w:cs="Arial"/>
          <w:b/>
          <w:sz w:val="24"/>
          <w:szCs w:val="24"/>
        </w:rPr>
        <w:t>2)    Areas of development and gifting from Eleanor</w:t>
      </w:r>
    </w:p>
    <w:p w14:paraId="4ADDD357" w14:textId="402E179C" w:rsidR="00A10F7F" w:rsidRPr="00CE0059" w:rsidRDefault="00A10F7F" w:rsidP="00A10F7F">
      <w:pPr>
        <w:pStyle w:val="Body"/>
        <w:rPr>
          <w:rFonts w:ascii="Arial" w:eastAsia="Baskerville" w:hAnsi="Arial" w:cs="Arial"/>
          <w:sz w:val="24"/>
          <w:szCs w:val="24"/>
        </w:rPr>
      </w:pPr>
      <w:r w:rsidRPr="00CE0059">
        <w:rPr>
          <w:rFonts w:ascii="Arial" w:eastAsia="Baskerville" w:hAnsi="Arial" w:cs="Arial"/>
          <w:sz w:val="24"/>
          <w:szCs w:val="24"/>
        </w:rPr>
        <w:tab/>
        <w:t xml:space="preserve">Eleanor has her own gifting to explore and will want to further explore </w:t>
      </w:r>
    </w:p>
    <w:p w14:paraId="3B017B16" w14:textId="76E52B44" w:rsidR="00A10F7F" w:rsidRPr="00CE0059" w:rsidRDefault="00A10F7F" w:rsidP="00A10F7F">
      <w:pPr>
        <w:pStyle w:val="Body"/>
        <w:rPr>
          <w:rFonts w:ascii="Arial" w:eastAsia="Baskerville" w:hAnsi="Arial" w:cs="Arial"/>
          <w:sz w:val="24"/>
          <w:szCs w:val="24"/>
        </w:rPr>
      </w:pPr>
      <w:r w:rsidRPr="00CE0059">
        <w:rPr>
          <w:rFonts w:ascii="Arial" w:eastAsia="Baskerville" w:hAnsi="Arial" w:cs="Arial"/>
          <w:sz w:val="24"/>
          <w:szCs w:val="24"/>
        </w:rPr>
        <w:tab/>
        <w:t>these in her role. This will be explored in the group that meet with her. The</w:t>
      </w:r>
      <w:r>
        <w:rPr>
          <w:rFonts w:ascii="Arial" w:eastAsia="Baskerville" w:hAnsi="Arial" w:cs="Arial"/>
          <w:sz w:val="24"/>
          <w:szCs w:val="24"/>
        </w:rPr>
        <w:t>se</w:t>
      </w:r>
      <w:r w:rsidRPr="00CE0059">
        <w:rPr>
          <w:rFonts w:ascii="Arial" w:eastAsia="Baskerville" w:hAnsi="Arial" w:cs="Arial"/>
          <w:sz w:val="24"/>
          <w:szCs w:val="24"/>
        </w:rPr>
        <w:t xml:space="preserve"> </w:t>
      </w:r>
    </w:p>
    <w:p w14:paraId="42DBC399" w14:textId="77777777" w:rsidR="00A10F7F" w:rsidRPr="00CE0059" w:rsidRDefault="00A10F7F" w:rsidP="00A10F7F">
      <w:pPr>
        <w:pStyle w:val="Body"/>
        <w:rPr>
          <w:rFonts w:ascii="Arial" w:eastAsia="Baskerville" w:hAnsi="Arial" w:cs="Arial"/>
          <w:sz w:val="24"/>
          <w:szCs w:val="24"/>
        </w:rPr>
      </w:pPr>
      <w:r w:rsidRPr="00CE0059">
        <w:rPr>
          <w:rFonts w:ascii="Arial" w:eastAsia="Baskerville" w:hAnsi="Arial" w:cs="Arial"/>
          <w:sz w:val="24"/>
          <w:szCs w:val="24"/>
        </w:rPr>
        <w:tab/>
        <w:t>will be set and developed and reviewed over her employment.</w:t>
      </w:r>
    </w:p>
    <w:p w14:paraId="03EB9ECD" w14:textId="77777777" w:rsidR="00A10F7F" w:rsidRPr="00CE0059" w:rsidRDefault="00A10F7F" w:rsidP="00A10F7F">
      <w:pPr>
        <w:pStyle w:val="Body"/>
        <w:rPr>
          <w:rFonts w:ascii="Arial" w:eastAsia="Baskerville SemiBold" w:hAnsi="Arial" w:cs="Arial"/>
          <w:sz w:val="24"/>
          <w:szCs w:val="24"/>
        </w:rPr>
      </w:pPr>
    </w:p>
    <w:p w14:paraId="0137C644" w14:textId="2845D336" w:rsidR="00A10F7F" w:rsidRPr="00A10F7F" w:rsidRDefault="00A10F7F" w:rsidP="00A10F7F">
      <w:pPr>
        <w:pStyle w:val="Body"/>
        <w:rPr>
          <w:rFonts w:ascii="Arial" w:eastAsia="Baskerville SemiBold" w:hAnsi="Arial" w:cs="Arial"/>
          <w:b/>
          <w:sz w:val="24"/>
          <w:szCs w:val="24"/>
        </w:rPr>
      </w:pPr>
      <w:r w:rsidRPr="00A10F7F">
        <w:rPr>
          <w:rFonts w:ascii="Arial" w:hAnsi="Arial" w:cs="Arial"/>
          <w:b/>
          <w:sz w:val="24"/>
          <w:szCs w:val="24"/>
        </w:rPr>
        <w:t>3)    Learning and formational development</w:t>
      </w:r>
    </w:p>
    <w:p w14:paraId="53BDBD20" w14:textId="1469F696" w:rsidR="00A10F7F" w:rsidRPr="00CE0059" w:rsidRDefault="00A10F7F" w:rsidP="00A10F7F">
      <w:pPr>
        <w:pStyle w:val="Body"/>
        <w:ind w:firstLine="720"/>
        <w:rPr>
          <w:rFonts w:ascii="Arial" w:eastAsia="Baskerville" w:hAnsi="Arial" w:cs="Arial"/>
          <w:sz w:val="24"/>
          <w:szCs w:val="24"/>
        </w:rPr>
      </w:pPr>
      <w:r w:rsidRPr="00CE0059">
        <w:rPr>
          <w:rFonts w:ascii="Arial" w:eastAsia="Baskerville" w:hAnsi="Arial" w:cs="Arial"/>
          <w:sz w:val="24"/>
          <w:szCs w:val="24"/>
        </w:rPr>
        <w:t>There is likely to be an encouragement for Eleanor to explore theologic</w:t>
      </w:r>
      <w:r>
        <w:rPr>
          <w:rFonts w:ascii="Arial" w:eastAsia="Baskerville" w:hAnsi="Arial" w:cs="Arial"/>
          <w:sz w:val="24"/>
          <w:szCs w:val="24"/>
        </w:rPr>
        <w:t>al</w:t>
      </w:r>
    </w:p>
    <w:p w14:paraId="310D44BA" w14:textId="77777777" w:rsidR="00A10F7F" w:rsidRPr="00CE0059" w:rsidRDefault="00A10F7F" w:rsidP="00A10F7F">
      <w:pPr>
        <w:pStyle w:val="Body"/>
        <w:rPr>
          <w:rFonts w:ascii="Arial" w:eastAsia="Baskerville" w:hAnsi="Arial" w:cs="Arial"/>
          <w:sz w:val="24"/>
          <w:szCs w:val="24"/>
        </w:rPr>
      </w:pPr>
      <w:r w:rsidRPr="00CE0059">
        <w:rPr>
          <w:rFonts w:ascii="Arial" w:eastAsia="Baskerville" w:hAnsi="Arial" w:cs="Arial"/>
          <w:sz w:val="24"/>
          <w:szCs w:val="24"/>
        </w:rPr>
        <w:tab/>
        <w:t xml:space="preserve">learning and formational development over this time </w:t>
      </w:r>
      <w:proofErr w:type="gramStart"/>
      <w:r w:rsidRPr="00CE0059">
        <w:rPr>
          <w:rFonts w:ascii="Arial" w:eastAsia="Baskerville" w:hAnsi="Arial" w:cs="Arial"/>
          <w:sz w:val="24"/>
          <w:szCs w:val="24"/>
        </w:rPr>
        <w:t>in order to</w:t>
      </w:r>
      <w:proofErr w:type="gramEnd"/>
      <w:r w:rsidRPr="00CE0059">
        <w:rPr>
          <w:rFonts w:ascii="Arial" w:eastAsia="Baskerville" w:hAnsi="Arial" w:cs="Arial"/>
          <w:sz w:val="24"/>
          <w:szCs w:val="24"/>
        </w:rPr>
        <w:t xml:space="preserve"> more fully </w:t>
      </w:r>
    </w:p>
    <w:p w14:paraId="0BF409BD" w14:textId="6A60F745" w:rsidR="00A10F7F" w:rsidRDefault="00A10F7F" w:rsidP="00A10F7F">
      <w:pPr>
        <w:pStyle w:val="Body"/>
        <w:ind w:left="720"/>
        <w:rPr>
          <w:rFonts w:ascii="Arial" w:hAnsi="Arial" w:cs="Arial"/>
          <w:sz w:val="24"/>
          <w:szCs w:val="24"/>
        </w:rPr>
      </w:pPr>
      <w:r w:rsidRPr="00CE0059">
        <w:rPr>
          <w:rFonts w:ascii="Arial" w:eastAsia="Baskerville" w:hAnsi="Arial" w:cs="Arial"/>
          <w:sz w:val="24"/>
          <w:szCs w:val="24"/>
        </w:rPr>
        <w:t xml:space="preserve">explore her call. </w:t>
      </w:r>
      <w:r>
        <w:rPr>
          <w:rFonts w:ascii="Arial" w:eastAsia="Baskerville" w:hAnsi="Arial" w:cs="Arial"/>
          <w:sz w:val="24"/>
          <w:szCs w:val="24"/>
        </w:rPr>
        <w:t xml:space="preserve"> </w:t>
      </w:r>
      <w:r w:rsidRPr="00CE0059">
        <w:rPr>
          <w:rFonts w:ascii="Arial" w:eastAsia="Baskerville" w:hAnsi="Arial" w:cs="Arial"/>
          <w:sz w:val="24"/>
          <w:szCs w:val="24"/>
        </w:rPr>
        <w:t xml:space="preserve">This may include college modules, regional retreats such as the </w:t>
      </w:r>
      <w:proofErr w:type="spellStart"/>
      <w:r w:rsidRPr="00CE0059">
        <w:rPr>
          <w:rFonts w:ascii="Arial" w:eastAsia="Baskerville" w:hAnsi="Arial" w:cs="Arial"/>
          <w:sz w:val="24"/>
          <w:szCs w:val="24"/>
        </w:rPr>
        <w:t>Cober</w:t>
      </w:r>
      <w:proofErr w:type="spellEnd"/>
      <w:r w:rsidRPr="00CE0059">
        <w:rPr>
          <w:rFonts w:ascii="Arial" w:eastAsia="Baskerville" w:hAnsi="Arial" w:cs="Arial"/>
          <w:sz w:val="24"/>
          <w:szCs w:val="24"/>
        </w:rPr>
        <w:t xml:space="preserve"> Hill </w:t>
      </w:r>
      <w:r>
        <w:rPr>
          <w:rFonts w:ascii="Arial" w:eastAsia="Baskerville" w:hAnsi="Arial" w:cs="Arial"/>
          <w:sz w:val="24"/>
          <w:szCs w:val="24"/>
        </w:rPr>
        <w:t>M</w:t>
      </w:r>
      <w:r w:rsidRPr="00CE0059">
        <w:rPr>
          <w:rFonts w:ascii="Arial" w:eastAsia="Baskerville" w:hAnsi="Arial" w:cs="Arial"/>
          <w:sz w:val="24"/>
          <w:szCs w:val="24"/>
        </w:rPr>
        <w:t>inister</w:t>
      </w:r>
      <w:r w:rsidRPr="00CE0059">
        <w:rPr>
          <w:rFonts w:ascii="Arial" w:hAnsi="Arial" w:cs="Arial"/>
          <w:sz w:val="24"/>
          <w:szCs w:val="24"/>
        </w:rPr>
        <w:t xml:space="preserve">’s </w:t>
      </w:r>
      <w:r>
        <w:rPr>
          <w:rFonts w:ascii="Arial" w:hAnsi="Arial" w:cs="Arial"/>
          <w:sz w:val="24"/>
          <w:szCs w:val="24"/>
        </w:rPr>
        <w:t>R</w:t>
      </w:r>
      <w:r w:rsidRPr="00CE0059">
        <w:rPr>
          <w:rFonts w:ascii="Arial" w:hAnsi="Arial" w:cs="Arial"/>
          <w:sz w:val="24"/>
          <w:szCs w:val="24"/>
        </w:rPr>
        <w:t>etreat and women in ministry gatherings.</w:t>
      </w:r>
    </w:p>
    <w:p w14:paraId="24FAF07A" w14:textId="77777777" w:rsidR="00A10F7F" w:rsidRPr="00CE0059" w:rsidRDefault="00A10F7F" w:rsidP="00A10F7F">
      <w:pPr>
        <w:pStyle w:val="Body"/>
        <w:ind w:left="720"/>
        <w:rPr>
          <w:rFonts w:ascii="Arial" w:hAnsi="Arial" w:cs="Arial"/>
          <w:sz w:val="24"/>
          <w:szCs w:val="24"/>
        </w:rPr>
      </w:pPr>
      <w:bookmarkStart w:id="0" w:name="_GoBack"/>
      <w:bookmarkEnd w:id="0"/>
    </w:p>
    <w:p w14:paraId="48B04443" w14:textId="4091B15C" w:rsidR="00260ED4" w:rsidRPr="00A10F7F" w:rsidRDefault="00260ED4" w:rsidP="00A10F7F"/>
    <w:sectPr w:rsidR="00260ED4" w:rsidRPr="00A10F7F" w:rsidSect="007503B0">
      <w:headerReference w:type="default" r:id="rId7"/>
      <w:foot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246B" w14:textId="77777777" w:rsidR="00E376BA" w:rsidRDefault="00E376BA" w:rsidP="00111D13">
      <w:pPr>
        <w:spacing w:after="0" w:line="240" w:lineRule="auto"/>
      </w:pPr>
      <w:r>
        <w:separator/>
      </w:r>
    </w:p>
  </w:endnote>
  <w:endnote w:type="continuationSeparator" w:id="0">
    <w:p w14:paraId="186DE19E" w14:textId="77777777" w:rsidR="00E376BA" w:rsidRDefault="00E376BA" w:rsidP="0011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SemiBold">
    <w:altName w:val="Baskerville Old Face"/>
    <w:charset w:val="00"/>
    <w:family w:val="roman"/>
    <w:pitch w:val="default"/>
  </w:font>
  <w:font w:name="Baskerville">
    <w:altName w:val="Baskerville Old Face"/>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1025"/>
      <w:docPartObj>
        <w:docPartGallery w:val="Page Numbers (Bottom of Page)"/>
        <w:docPartUnique/>
      </w:docPartObj>
    </w:sdtPr>
    <w:sdtEndPr>
      <w:rPr>
        <w:noProof/>
      </w:rPr>
    </w:sdtEndPr>
    <w:sdtContent>
      <w:p w14:paraId="0D5BACB8" w14:textId="72F4CB5F" w:rsidR="00A10F7F" w:rsidRDefault="00A10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AE6C02" w14:textId="77777777" w:rsidR="00A10F7F" w:rsidRDefault="00A1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D5CC" w14:textId="77777777" w:rsidR="00E376BA" w:rsidRDefault="00E376BA" w:rsidP="00111D13">
      <w:pPr>
        <w:spacing w:after="0" w:line="240" w:lineRule="auto"/>
      </w:pPr>
      <w:r>
        <w:separator/>
      </w:r>
    </w:p>
  </w:footnote>
  <w:footnote w:type="continuationSeparator" w:id="0">
    <w:p w14:paraId="23389F57" w14:textId="77777777" w:rsidR="00E376BA" w:rsidRDefault="00E376BA" w:rsidP="0011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F05C" w14:textId="77777777" w:rsidR="00492358" w:rsidRDefault="00492358" w:rsidP="00111D13">
    <w:pPr>
      <w:pStyle w:val="Header"/>
      <w:jc w:val="center"/>
      <w:rPr>
        <w:i/>
        <w:sz w:val="28"/>
        <w:szCs w:val="28"/>
      </w:rPr>
    </w:pPr>
  </w:p>
  <w:p w14:paraId="71F1A2B4" w14:textId="77777777" w:rsidR="00492358" w:rsidRPr="00111D13" w:rsidRDefault="00492358" w:rsidP="00111D13">
    <w:pPr>
      <w:pStyle w:val="Header"/>
      <w:jc w:val="center"/>
      <w:rPr>
        <w:rFonts w:ascii="Arial" w:hAnsi="Arial" w:cs="Arial"/>
        <w:b/>
        <w:sz w:val="32"/>
        <w:szCs w:val="32"/>
      </w:rPr>
    </w:pPr>
    <w:r>
      <w:rPr>
        <w:rFonts w:ascii="Arial" w:hAnsi="Arial" w:cs="Arial"/>
        <w:b/>
        <w:sz w:val="32"/>
        <w:szCs w:val="32"/>
      </w:rPr>
      <w:t>WAKEFIELD BAPTIST CHURCH</w:t>
    </w:r>
  </w:p>
  <w:p w14:paraId="5DFBD6D0" w14:textId="77777777" w:rsidR="00492358" w:rsidRDefault="00492358" w:rsidP="00111D13">
    <w:pPr>
      <w:pStyle w:val="Header"/>
      <w:jc w:val="center"/>
      <w:rPr>
        <w:i/>
        <w:sz w:val="28"/>
        <w:szCs w:val="28"/>
      </w:rPr>
    </w:pPr>
    <w:r>
      <w:rPr>
        <w:noProof/>
        <w:lang w:eastAsia="en-GB"/>
      </w:rPr>
      <w:drawing>
        <wp:anchor distT="0" distB="0" distL="114300" distR="114300" simplePos="0" relativeHeight="251659264" behindDoc="0" locked="0" layoutInCell="1" allowOverlap="1" wp14:anchorId="4C70DDDD" wp14:editId="20FC488B">
          <wp:simplePos x="0" y="0"/>
          <wp:positionH relativeFrom="margin">
            <wp:align>center</wp:align>
          </wp:positionH>
          <wp:positionV relativeFrom="paragraph">
            <wp:posOffset>12700</wp:posOffset>
          </wp:positionV>
          <wp:extent cx="1304925" cy="1028700"/>
          <wp:effectExtent l="0" t="0" r="9525" b="0"/>
          <wp:wrapThrough wrapText="bothSides">
            <wp:wrapPolygon edited="0">
              <wp:start x="0" y="0"/>
              <wp:lineTo x="0" y="400"/>
              <wp:lineTo x="1577" y="6400"/>
              <wp:lineTo x="0" y="8400"/>
              <wp:lineTo x="0" y="10000"/>
              <wp:lineTo x="1892" y="12800"/>
              <wp:lineTo x="1892" y="14800"/>
              <wp:lineTo x="5045" y="19200"/>
              <wp:lineTo x="6307" y="19200"/>
              <wp:lineTo x="8199" y="21200"/>
              <wp:lineTo x="8514" y="21200"/>
              <wp:lineTo x="10406" y="21200"/>
              <wp:lineTo x="10721" y="21200"/>
              <wp:lineTo x="10721" y="19200"/>
              <wp:lineTo x="14505" y="19200"/>
              <wp:lineTo x="21442" y="15200"/>
              <wp:lineTo x="21442" y="11600"/>
              <wp:lineTo x="19235" y="6400"/>
              <wp:lineTo x="21442" y="400"/>
              <wp:lineTo x="21442" y="0"/>
              <wp:lineTo x="0" y="0"/>
            </wp:wrapPolygon>
          </wp:wrapThrough>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lum bright="40000" contrast="-60000"/>
                    <a:extLst>
                      <a:ext uri="{28A0092B-C50C-407E-A947-70E740481C1C}">
                        <a14:useLocalDpi xmlns:a14="http://schemas.microsoft.com/office/drawing/2010/main" val="0"/>
                      </a:ext>
                    </a:extLst>
                  </a:blip>
                  <a:srcRect l="23206" r="24677" b="18333"/>
                  <a:stretch>
                    <a:fillRect/>
                  </a:stretch>
                </pic:blipFill>
                <pic:spPr bwMode="auto">
                  <a:xfrm>
                    <a:off x="0" y="0"/>
                    <a:ext cx="1304925" cy="1028700"/>
                  </a:xfrm>
                  <a:prstGeom prst="rect">
                    <a:avLst/>
                  </a:prstGeom>
                  <a:noFill/>
                </pic:spPr>
              </pic:pic>
            </a:graphicData>
          </a:graphic>
          <wp14:sizeRelH relativeFrom="page">
            <wp14:pctWidth>0</wp14:pctWidth>
          </wp14:sizeRelH>
          <wp14:sizeRelV relativeFrom="page">
            <wp14:pctHeight>0</wp14:pctHeight>
          </wp14:sizeRelV>
        </wp:anchor>
      </w:drawing>
    </w:r>
  </w:p>
  <w:p w14:paraId="216CDA7B" w14:textId="77777777" w:rsidR="00492358" w:rsidRDefault="00492358" w:rsidP="00111D13">
    <w:pPr>
      <w:pStyle w:val="Header"/>
      <w:jc w:val="center"/>
      <w:rPr>
        <w:i/>
        <w:sz w:val="28"/>
        <w:szCs w:val="28"/>
      </w:rPr>
    </w:pPr>
  </w:p>
  <w:p w14:paraId="68067041" w14:textId="77777777" w:rsidR="00492358" w:rsidRDefault="00492358" w:rsidP="00111D13">
    <w:pPr>
      <w:pStyle w:val="Header"/>
      <w:jc w:val="center"/>
      <w:rPr>
        <w:i/>
        <w:sz w:val="28"/>
        <w:szCs w:val="28"/>
      </w:rPr>
    </w:pPr>
  </w:p>
  <w:p w14:paraId="5A0D6A11" w14:textId="77777777" w:rsidR="00492358" w:rsidRDefault="00492358" w:rsidP="00111D13">
    <w:pPr>
      <w:pStyle w:val="Header"/>
      <w:jc w:val="center"/>
      <w:rPr>
        <w:i/>
        <w:sz w:val="28"/>
        <w:szCs w:val="28"/>
      </w:rPr>
    </w:pPr>
  </w:p>
  <w:p w14:paraId="4FAB0310" w14:textId="77777777" w:rsidR="00492358" w:rsidRDefault="00492358" w:rsidP="00111D13">
    <w:pPr>
      <w:pStyle w:val="Header"/>
      <w:jc w:val="center"/>
      <w:rPr>
        <w:i/>
        <w:sz w:val="28"/>
        <w:szCs w:val="28"/>
      </w:rPr>
    </w:pPr>
  </w:p>
  <w:p w14:paraId="6EA16470" w14:textId="77777777" w:rsidR="00492358" w:rsidRDefault="00492358" w:rsidP="00111D13">
    <w:pPr>
      <w:pStyle w:val="Header"/>
      <w:jc w:val="center"/>
    </w:pPr>
    <w:r>
      <w:rPr>
        <w:i/>
        <w:sz w:val="28"/>
        <w:szCs w:val="28"/>
      </w:rPr>
      <w:t>helping people follow Jesus</w:t>
    </w:r>
  </w:p>
  <w:p w14:paraId="4096FE8B" w14:textId="77777777" w:rsidR="00492358" w:rsidRDefault="0049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FEC"/>
    <w:multiLevelType w:val="hybridMultilevel"/>
    <w:tmpl w:val="0564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746BC"/>
    <w:multiLevelType w:val="hybridMultilevel"/>
    <w:tmpl w:val="A51A3E8C"/>
    <w:numStyleLink w:val="Lettered"/>
  </w:abstractNum>
  <w:abstractNum w:abstractNumId="2" w15:restartNumberingAfterBreak="0">
    <w:nsid w:val="1BFF2DAA"/>
    <w:multiLevelType w:val="hybridMultilevel"/>
    <w:tmpl w:val="823A6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185018"/>
    <w:multiLevelType w:val="hybridMultilevel"/>
    <w:tmpl w:val="F080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393F6E"/>
    <w:multiLevelType w:val="hybridMultilevel"/>
    <w:tmpl w:val="230AB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1D27BA"/>
    <w:multiLevelType w:val="hybridMultilevel"/>
    <w:tmpl w:val="93689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0363D"/>
    <w:multiLevelType w:val="hybridMultilevel"/>
    <w:tmpl w:val="ED9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C01AA1"/>
    <w:multiLevelType w:val="hybridMultilevel"/>
    <w:tmpl w:val="AA3E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E6F60"/>
    <w:multiLevelType w:val="hybridMultilevel"/>
    <w:tmpl w:val="E774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FE6DE9"/>
    <w:multiLevelType w:val="hybridMultilevel"/>
    <w:tmpl w:val="B90E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0004F2"/>
    <w:multiLevelType w:val="hybridMultilevel"/>
    <w:tmpl w:val="F57C1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8505D8"/>
    <w:multiLevelType w:val="hybridMultilevel"/>
    <w:tmpl w:val="3320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37087"/>
    <w:multiLevelType w:val="hybridMultilevel"/>
    <w:tmpl w:val="889C7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E3203"/>
    <w:multiLevelType w:val="hybridMultilevel"/>
    <w:tmpl w:val="A51A3E8C"/>
    <w:styleLink w:val="Lettered"/>
    <w:lvl w:ilvl="0" w:tplc="E97CFE8A">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B23E7C2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D46CCD26">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14684D0">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AB4E83EC">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79FE7274">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4C36446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E47852D0">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76AE5752">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D9A5D27"/>
    <w:multiLevelType w:val="hybridMultilevel"/>
    <w:tmpl w:val="BE9CF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4"/>
  </w:num>
  <w:num w:numId="4">
    <w:abstractNumId w:val="5"/>
  </w:num>
  <w:num w:numId="5">
    <w:abstractNumId w:val="7"/>
  </w:num>
  <w:num w:numId="6">
    <w:abstractNumId w:val="3"/>
  </w:num>
  <w:num w:numId="7">
    <w:abstractNumId w:val="9"/>
  </w:num>
  <w:num w:numId="8">
    <w:abstractNumId w:val="10"/>
  </w:num>
  <w:num w:numId="9">
    <w:abstractNumId w:val="8"/>
  </w:num>
  <w:num w:numId="10">
    <w:abstractNumId w:val="2"/>
  </w:num>
  <w:num w:numId="11">
    <w:abstractNumId w:val="6"/>
  </w:num>
  <w:num w:numId="12">
    <w:abstractNumId w:val="0"/>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13"/>
    <w:rsid w:val="000477B2"/>
    <w:rsid w:val="00111D13"/>
    <w:rsid w:val="0014348F"/>
    <w:rsid w:val="001B2AF4"/>
    <w:rsid w:val="00214B15"/>
    <w:rsid w:val="00251373"/>
    <w:rsid w:val="00260ED4"/>
    <w:rsid w:val="00263020"/>
    <w:rsid w:val="00264A2E"/>
    <w:rsid w:val="002E3377"/>
    <w:rsid w:val="002F2F24"/>
    <w:rsid w:val="00322921"/>
    <w:rsid w:val="00357293"/>
    <w:rsid w:val="00413DC1"/>
    <w:rsid w:val="004756B1"/>
    <w:rsid w:val="00492358"/>
    <w:rsid w:val="005050BF"/>
    <w:rsid w:val="00531DF3"/>
    <w:rsid w:val="005547E6"/>
    <w:rsid w:val="005664C8"/>
    <w:rsid w:val="00586CBB"/>
    <w:rsid w:val="005B2CEB"/>
    <w:rsid w:val="00667FE3"/>
    <w:rsid w:val="006A621F"/>
    <w:rsid w:val="00731E04"/>
    <w:rsid w:val="0073513D"/>
    <w:rsid w:val="007503B0"/>
    <w:rsid w:val="00775629"/>
    <w:rsid w:val="00791F50"/>
    <w:rsid w:val="00800DC5"/>
    <w:rsid w:val="008253CF"/>
    <w:rsid w:val="00875B01"/>
    <w:rsid w:val="008E4D8A"/>
    <w:rsid w:val="009E5956"/>
    <w:rsid w:val="00A10F7F"/>
    <w:rsid w:val="00AF555A"/>
    <w:rsid w:val="00B61BF9"/>
    <w:rsid w:val="00B755D8"/>
    <w:rsid w:val="00B91428"/>
    <w:rsid w:val="00C8640D"/>
    <w:rsid w:val="00CC093F"/>
    <w:rsid w:val="00CD5BE0"/>
    <w:rsid w:val="00CE5534"/>
    <w:rsid w:val="00CF17EB"/>
    <w:rsid w:val="00D03A57"/>
    <w:rsid w:val="00D316AF"/>
    <w:rsid w:val="00D901D1"/>
    <w:rsid w:val="00DB1DFC"/>
    <w:rsid w:val="00DB7FC6"/>
    <w:rsid w:val="00DD5D77"/>
    <w:rsid w:val="00E062E8"/>
    <w:rsid w:val="00E20D12"/>
    <w:rsid w:val="00E376BA"/>
    <w:rsid w:val="00EA1B09"/>
    <w:rsid w:val="00EF69A5"/>
    <w:rsid w:val="00F271B3"/>
    <w:rsid w:val="00F770DA"/>
    <w:rsid w:val="00F8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422C"/>
  <w15:chartTrackingRefBased/>
  <w15:docId w15:val="{40681049-1310-46F8-B63B-79C563BA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13"/>
  </w:style>
  <w:style w:type="paragraph" w:styleId="Footer">
    <w:name w:val="footer"/>
    <w:basedOn w:val="Normal"/>
    <w:link w:val="FooterChar"/>
    <w:uiPriority w:val="99"/>
    <w:unhideWhenUsed/>
    <w:rsid w:val="00111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D13"/>
  </w:style>
  <w:style w:type="table" w:styleId="TableGrid">
    <w:name w:val="Table Grid"/>
    <w:basedOn w:val="TableNormal"/>
    <w:uiPriority w:val="39"/>
    <w:rsid w:val="0080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DC5"/>
    <w:pPr>
      <w:ind w:left="720"/>
      <w:contextualSpacing/>
    </w:pPr>
  </w:style>
  <w:style w:type="paragraph" w:styleId="BalloonText">
    <w:name w:val="Balloon Text"/>
    <w:basedOn w:val="Normal"/>
    <w:link w:val="BalloonTextChar"/>
    <w:uiPriority w:val="99"/>
    <w:semiHidden/>
    <w:unhideWhenUsed/>
    <w:rsid w:val="0075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B0"/>
    <w:rPr>
      <w:rFonts w:ascii="Segoe UI" w:hAnsi="Segoe UI" w:cs="Segoe UI"/>
      <w:sz w:val="18"/>
      <w:szCs w:val="18"/>
    </w:rPr>
  </w:style>
  <w:style w:type="paragraph" w:customStyle="1" w:styleId="Body">
    <w:name w:val="Body"/>
    <w:rsid w:val="00A10F7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Lettered">
    <w:name w:val="Lettered"/>
    <w:rsid w:val="00A10F7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marsden</dc:creator>
  <cp:keywords/>
  <dc:description/>
  <cp:lastModifiedBy>george marsden</cp:lastModifiedBy>
  <cp:revision>2</cp:revision>
  <cp:lastPrinted>2018-07-10T09:49:00Z</cp:lastPrinted>
  <dcterms:created xsi:type="dcterms:W3CDTF">2018-07-10T09:52:00Z</dcterms:created>
  <dcterms:modified xsi:type="dcterms:W3CDTF">2018-07-10T09:52:00Z</dcterms:modified>
</cp:coreProperties>
</file>